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F0" w:rsidRDefault="00F802F0" w:rsidP="00F802F0">
      <w:pPr>
        <w:jc w:val="center"/>
        <w:rPr>
          <w:sz w:val="36"/>
          <w:szCs w:val="36"/>
        </w:rPr>
      </w:pPr>
    </w:p>
    <w:p w:rsidR="00F802F0" w:rsidRDefault="00F802F0" w:rsidP="00F802F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802F0" w:rsidRDefault="00F802F0" w:rsidP="00F802F0">
      <w:pPr>
        <w:jc w:val="center"/>
        <w:rPr>
          <w:rFonts w:ascii="方正小标宋简体" w:eastAsia="方正小标宋简体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新乡市教育系统学术技术带头人</w:t>
      </w:r>
    </w:p>
    <w:p w:rsidR="00F802F0" w:rsidRDefault="00F802F0" w:rsidP="00F802F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候选人选情况登记表</w:t>
      </w:r>
    </w:p>
    <w:p w:rsidR="00F802F0" w:rsidRDefault="00F802F0" w:rsidP="00F802F0"/>
    <w:p w:rsidR="00F802F0" w:rsidRDefault="00F802F0" w:rsidP="00F802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/>
        </w:rPr>
        <w:t>3</w:t>
      </w:r>
      <w:r>
        <w:rPr>
          <w:rFonts w:hint="eastAsia"/>
          <w:sz w:val="36"/>
          <w:szCs w:val="36"/>
        </w:rPr>
        <w:t>年度）</w:t>
      </w:r>
    </w:p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/>
    <w:p w:rsidR="00F802F0" w:rsidRDefault="00F802F0" w:rsidP="00F802F0">
      <w:pPr>
        <w:ind w:firstLineChars="897" w:firstLine="2512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人选姓名：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</w:t>
      </w:r>
    </w:p>
    <w:p w:rsidR="00F802F0" w:rsidRDefault="00F802F0" w:rsidP="00F802F0">
      <w:pPr>
        <w:jc w:val="center"/>
        <w:rPr>
          <w:rFonts w:ascii="仿宋_GB2312" w:eastAsia="仿宋_GB2312"/>
          <w:sz w:val="28"/>
          <w:szCs w:val="28"/>
        </w:rPr>
      </w:pPr>
    </w:p>
    <w:p w:rsidR="00F802F0" w:rsidRDefault="00F802F0" w:rsidP="00F802F0">
      <w:pPr>
        <w:ind w:firstLineChars="897" w:firstLine="25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人选单位：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p w:rsidR="00F802F0" w:rsidRDefault="00F802F0" w:rsidP="00F802F0">
      <w:pPr>
        <w:jc w:val="center"/>
        <w:rPr>
          <w:rFonts w:ascii="仿宋_GB2312" w:eastAsia="仿宋_GB2312"/>
          <w:sz w:val="28"/>
          <w:szCs w:val="28"/>
        </w:rPr>
      </w:pPr>
    </w:p>
    <w:p w:rsidR="00F802F0" w:rsidRDefault="00F802F0" w:rsidP="00F802F0">
      <w:pPr>
        <w:ind w:firstLineChars="897" w:firstLine="251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推荐单位：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</w:t>
      </w:r>
    </w:p>
    <w:p w:rsidR="00F802F0" w:rsidRDefault="00F802F0" w:rsidP="00F802F0">
      <w:pPr>
        <w:jc w:val="center"/>
        <w:rPr>
          <w:rFonts w:ascii="仿宋_GB2312" w:eastAsia="仿宋_GB2312"/>
          <w:sz w:val="28"/>
          <w:szCs w:val="28"/>
        </w:rPr>
      </w:pPr>
    </w:p>
    <w:p w:rsidR="00F802F0" w:rsidRDefault="00F802F0" w:rsidP="00F802F0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推荐时间：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</w:t>
      </w:r>
    </w:p>
    <w:p w:rsidR="00F802F0" w:rsidRDefault="00F802F0" w:rsidP="00F802F0">
      <w:pPr>
        <w:ind w:firstLineChars="600" w:firstLine="2640"/>
        <w:rPr>
          <w:rFonts w:ascii="方正小标宋简体" w:eastAsia="方正小标宋简体" w:hAnsi="华文楷体"/>
          <w:sz w:val="44"/>
          <w:szCs w:val="36"/>
        </w:rPr>
      </w:pPr>
    </w:p>
    <w:p w:rsidR="00F802F0" w:rsidRDefault="00F802F0" w:rsidP="00F802F0">
      <w:pPr>
        <w:ind w:firstLineChars="600" w:firstLine="2640"/>
        <w:rPr>
          <w:rFonts w:ascii="方正小标宋简体" w:eastAsia="方正小标宋简体" w:hAnsi="华文楷体" w:hint="eastAsia"/>
          <w:sz w:val="44"/>
          <w:szCs w:val="36"/>
        </w:rPr>
      </w:pPr>
    </w:p>
    <w:p w:rsidR="00F802F0" w:rsidRDefault="00F802F0" w:rsidP="00F802F0">
      <w:pPr>
        <w:ind w:firstLineChars="1250" w:firstLine="4000"/>
        <w:rPr>
          <w:rFonts w:ascii="华文楷体" w:eastAsia="华文楷体" w:hAnsi="华文楷体"/>
          <w:sz w:val="32"/>
          <w:szCs w:val="32"/>
        </w:rPr>
      </w:pPr>
      <w:r>
        <w:rPr>
          <w:rFonts w:ascii="方正小标宋简体" w:eastAsia="方正小标宋简体" w:hAnsi="华文楷体" w:hint="eastAsia"/>
          <w:sz w:val="32"/>
          <w:szCs w:val="32"/>
        </w:rPr>
        <w:t>填</w:t>
      </w:r>
      <w:r>
        <w:rPr>
          <w:rFonts w:ascii="方正小标宋简体" w:eastAsia="方正小标宋简体" w:hAnsi="华文楷体"/>
          <w:sz w:val="32"/>
          <w:szCs w:val="32"/>
        </w:rPr>
        <w:t xml:space="preserve"> </w:t>
      </w:r>
      <w:r>
        <w:rPr>
          <w:rFonts w:ascii="方正小标宋简体" w:eastAsia="方正小标宋简体" w:hAnsi="华文楷体" w:hint="eastAsia"/>
          <w:sz w:val="32"/>
          <w:szCs w:val="32"/>
        </w:rPr>
        <w:t>表</w:t>
      </w:r>
      <w:r>
        <w:rPr>
          <w:rFonts w:ascii="方正小标宋简体" w:eastAsia="方正小标宋简体" w:hAnsi="华文楷体"/>
          <w:sz w:val="32"/>
          <w:szCs w:val="32"/>
        </w:rPr>
        <w:t xml:space="preserve"> </w:t>
      </w:r>
      <w:r>
        <w:rPr>
          <w:rFonts w:ascii="方正小标宋简体" w:eastAsia="方正小标宋简体" w:hAnsi="华文楷体" w:hint="eastAsia"/>
          <w:sz w:val="32"/>
          <w:szCs w:val="32"/>
        </w:rPr>
        <w:t>说</w:t>
      </w:r>
      <w:r>
        <w:rPr>
          <w:rFonts w:ascii="方正小标宋简体" w:eastAsia="方正小标宋简体" w:hAnsi="华文楷体"/>
          <w:sz w:val="32"/>
          <w:szCs w:val="32"/>
        </w:rPr>
        <w:t xml:space="preserve"> </w:t>
      </w:r>
      <w:r>
        <w:rPr>
          <w:rFonts w:ascii="方正小标宋简体" w:eastAsia="方正小标宋简体" w:hAnsi="华文楷体" w:hint="eastAsia"/>
          <w:sz w:val="32"/>
          <w:szCs w:val="32"/>
        </w:rPr>
        <w:t>明</w:t>
      </w:r>
    </w:p>
    <w:p w:rsidR="00F802F0" w:rsidRDefault="00F802F0" w:rsidP="00F802F0">
      <w:pPr>
        <w:rPr>
          <w:rFonts w:ascii="仿宋_GB2312"/>
          <w:szCs w:val="30"/>
          <w:u w:val="single"/>
        </w:rPr>
      </w:pPr>
    </w:p>
    <w:p w:rsidR="00F802F0" w:rsidRDefault="00F802F0" w:rsidP="00F802F0">
      <w:pPr>
        <w:widowControl/>
        <w:ind w:firstLineChars="200" w:firstLine="640"/>
        <w:rPr>
          <w:rFonts w:ascii="仿宋_GB2312" w:eastAsia="仿宋_GB2312" w:hAnsi="华文楷体"/>
          <w:sz w:val="32"/>
          <w:szCs w:val="32"/>
        </w:rPr>
      </w:pPr>
    </w:p>
    <w:p w:rsidR="00F802F0" w:rsidRDefault="00F802F0" w:rsidP="00F802F0">
      <w:pPr>
        <w:widowControl/>
        <w:spacing w:line="6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一、本表采用</w:t>
      </w:r>
      <w:r>
        <w:rPr>
          <w:rFonts w:ascii="仿宋_GB2312" w:eastAsia="仿宋_GB2312" w:hAnsi="华文楷体"/>
          <w:sz w:val="28"/>
          <w:szCs w:val="28"/>
        </w:rPr>
        <w:t>A4</w:t>
      </w:r>
      <w:r>
        <w:rPr>
          <w:rFonts w:ascii="仿宋_GB2312" w:eastAsia="仿宋_GB2312" w:hAnsi="华文楷体" w:hint="eastAsia"/>
          <w:sz w:val="28"/>
          <w:szCs w:val="28"/>
        </w:rPr>
        <w:t>纸规格正反填写。</w:t>
      </w:r>
    </w:p>
    <w:p w:rsidR="00F802F0" w:rsidRDefault="00F802F0" w:rsidP="00F802F0">
      <w:pPr>
        <w:widowControl/>
        <w:spacing w:line="6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二、表内的年、月、日一律用公历和阿拉伯数字。</w:t>
      </w:r>
    </w:p>
    <w:p w:rsidR="00F802F0" w:rsidRDefault="00F802F0" w:rsidP="00F802F0">
      <w:pPr>
        <w:widowControl/>
        <w:spacing w:line="6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三、“照片”一律用近期二寸半身免冠照片。</w:t>
      </w:r>
    </w:p>
    <w:p w:rsidR="00F802F0" w:rsidRDefault="00F802F0" w:rsidP="00F802F0">
      <w:pPr>
        <w:widowControl/>
        <w:spacing w:line="600" w:lineRule="exact"/>
        <w:ind w:leftChars="255" w:left="1121" w:hangingChars="200" w:hanging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四、“近三年以来教学工作量”一栏由候选人所在学校按每</w:t>
      </w:r>
      <w:r>
        <w:rPr>
          <w:rFonts w:ascii="仿宋_GB2312" w:eastAsia="仿宋_GB2312" w:hAnsi="华文楷体"/>
          <w:sz w:val="28"/>
          <w:szCs w:val="28"/>
        </w:rPr>
        <w:t xml:space="preserve">   </w:t>
      </w:r>
      <w:r>
        <w:rPr>
          <w:rFonts w:ascii="仿宋_GB2312" w:eastAsia="仿宋_GB2312" w:hAnsi="华文楷体" w:hint="eastAsia"/>
          <w:sz w:val="28"/>
          <w:szCs w:val="28"/>
        </w:rPr>
        <w:t>学年课时数填写。</w:t>
      </w:r>
    </w:p>
    <w:p w:rsidR="00F802F0" w:rsidRDefault="00F802F0" w:rsidP="00F802F0">
      <w:pPr>
        <w:widowControl/>
        <w:spacing w:line="600" w:lineRule="exact"/>
        <w:ind w:firstLineChars="200" w:firstLine="560"/>
        <w:rPr>
          <w:rFonts w:ascii="仿宋_GB2312" w:eastAsia="仿宋_GB2312" w:hAnsi="华文楷体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五、不允许改变表格格式。</w:t>
      </w: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/>
          <w:u w:val="single"/>
        </w:rPr>
      </w:pPr>
    </w:p>
    <w:p w:rsidR="00F802F0" w:rsidRDefault="00F802F0" w:rsidP="00F802F0">
      <w:pPr>
        <w:rPr>
          <w:rFonts w:ascii="仿宋_GB2312" w:hint="eastAsia"/>
          <w:u w:val="single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1702"/>
        <w:gridCol w:w="1245"/>
        <w:gridCol w:w="15"/>
        <w:gridCol w:w="199"/>
        <w:gridCol w:w="1421"/>
        <w:gridCol w:w="540"/>
        <w:gridCol w:w="1260"/>
        <w:gridCol w:w="360"/>
        <w:gridCol w:w="841"/>
        <w:gridCol w:w="377"/>
      </w:tblGrid>
      <w:tr w:rsidR="00F802F0" w:rsidTr="00F802F0">
        <w:trPr>
          <w:cantSplit/>
          <w:trHeight w:val="458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/>
                <w:u w:val="single"/>
              </w:rPr>
              <w:lastRenderedPageBreak/>
              <w:br w:type="page"/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962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（照片）</w:t>
            </w:r>
          </w:p>
        </w:tc>
      </w:tr>
      <w:tr w:rsidR="00F802F0" w:rsidTr="00F802F0">
        <w:trPr>
          <w:cantSplit/>
          <w:trHeight w:val="464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2962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42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962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教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龄</w:t>
            </w:r>
          </w:p>
        </w:tc>
        <w:tc>
          <w:tcPr>
            <w:tcW w:w="180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61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2962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80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654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现任行政职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62" w:type="dxa"/>
            <w:gridSpan w:val="3"/>
            <w:vAlign w:val="center"/>
          </w:tcPr>
          <w:p w:rsidR="00F802F0" w:rsidRDefault="00F802F0" w:rsidP="00A64000">
            <w:pPr>
              <w:snapToGrid w:val="0"/>
              <w:ind w:leftChars="-51" w:left="-112" w:firstLineChars="38" w:firstLine="91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现任行政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职务级别</w:t>
            </w:r>
          </w:p>
        </w:tc>
        <w:tc>
          <w:tcPr>
            <w:tcW w:w="180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trHeight w:val="255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专业技术职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960" w:type="dxa"/>
            <w:gridSpan w:val="10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trHeight w:val="569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7960" w:type="dxa"/>
            <w:gridSpan w:val="10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trHeight w:val="613"/>
          <w:jc w:val="center"/>
        </w:trPr>
        <w:tc>
          <w:tcPr>
            <w:tcW w:w="1324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编</w:t>
            </w: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电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5013" w:type="dxa"/>
            <w:gridSpan w:val="8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 w:val="restart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工作简历</w:t>
            </w: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时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从事工作</w:t>
            </w: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420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51"/>
          <w:jc w:val="center"/>
        </w:trPr>
        <w:tc>
          <w:tcPr>
            <w:tcW w:w="1324" w:type="dxa"/>
            <w:vMerge w:val="restart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曾获主要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荣誉称号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奖励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（近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年）</w:t>
            </w: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获奖名称</w:t>
            </w: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获奖时间</w:t>
            </w: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授予单位</w:t>
            </w: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9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5"/>
          <w:jc w:val="center"/>
        </w:trPr>
        <w:tc>
          <w:tcPr>
            <w:tcW w:w="1324" w:type="dxa"/>
            <w:vMerge w:val="restart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三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以来教学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作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量</w:t>
            </w: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学年度</w:t>
            </w:r>
          </w:p>
        </w:tc>
        <w:tc>
          <w:tcPr>
            <w:tcW w:w="2880" w:type="dxa"/>
            <w:gridSpan w:val="4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工作量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（课时）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378" w:type="dxa"/>
            <w:gridSpan w:val="5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</w:tr>
      <w:tr w:rsidR="00F802F0" w:rsidTr="00F802F0">
        <w:trPr>
          <w:cantSplit/>
          <w:trHeight w:val="345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040" w:type="dxa"/>
            <w:gridSpan w:val="7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5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仿宋_GB2312" w:eastAsia="仿宋_GB2312"/>
                <w:bCs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202</w:t>
            </w:r>
            <w:r>
              <w:rPr>
                <w:rFonts w:ascii="仿宋_GB2312" w:eastAsia="仿宋_GB2312" w:hint="eastAsia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40" w:type="dxa"/>
            <w:gridSpan w:val="7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345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802F0" w:rsidRDefault="00F802F0" w:rsidP="00A64000">
            <w:pPr>
              <w:snapToGrid w:val="0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202</w:t>
            </w:r>
            <w:r>
              <w:rPr>
                <w:rFonts w:ascii="仿宋_GB2312" w:eastAsia="仿宋_GB2312" w:hint="eastAsia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40" w:type="dxa"/>
            <w:gridSpan w:val="7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802F0" w:rsidTr="00F802F0">
        <w:trPr>
          <w:cantSplit/>
          <w:trHeight w:val="518"/>
          <w:jc w:val="center"/>
        </w:trPr>
        <w:tc>
          <w:tcPr>
            <w:tcW w:w="1324" w:type="dxa"/>
            <w:vMerge/>
            <w:vAlign w:val="center"/>
          </w:tcPr>
          <w:p w:rsidR="00F802F0" w:rsidRDefault="00F802F0" w:rsidP="00A64000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960" w:type="dxa"/>
            <w:gridSpan w:val="10"/>
            <w:tcBorders>
              <w:top w:val="nil"/>
            </w:tcBorders>
            <w:vAlign w:val="center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学校负责人签字盖章：</w:t>
            </w: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525"/>
          <w:jc w:val="center"/>
        </w:trPr>
        <w:tc>
          <w:tcPr>
            <w:tcW w:w="8907" w:type="dxa"/>
            <w:gridSpan w:val="10"/>
            <w:vAlign w:val="center"/>
          </w:tcPr>
          <w:p w:rsidR="00F802F0" w:rsidRDefault="00F802F0" w:rsidP="00A64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代表论文和著作</w:t>
            </w: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6830"/>
          <w:jc w:val="center"/>
        </w:trPr>
        <w:tc>
          <w:tcPr>
            <w:tcW w:w="8907" w:type="dxa"/>
            <w:gridSpan w:val="10"/>
          </w:tcPr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499"/>
          <w:jc w:val="center"/>
        </w:trPr>
        <w:tc>
          <w:tcPr>
            <w:tcW w:w="8907" w:type="dxa"/>
            <w:gridSpan w:val="10"/>
            <w:vAlign w:val="center"/>
          </w:tcPr>
          <w:p w:rsidR="00F802F0" w:rsidRDefault="00F802F0" w:rsidP="00A64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素质教育和课程改革</w:t>
            </w: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65"/>
          <w:jc w:val="center"/>
        </w:trPr>
        <w:tc>
          <w:tcPr>
            <w:tcW w:w="8907" w:type="dxa"/>
            <w:gridSpan w:val="10"/>
          </w:tcPr>
          <w:p w:rsidR="00F802F0" w:rsidRDefault="00F802F0" w:rsidP="00A64000">
            <w:pPr>
              <w:spacing w:line="320" w:lineRule="exact"/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 w:hint="eastAsia"/>
                <w:spacing w:val="-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510"/>
          <w:jc w:val="center"/>
        </w:trPr>
        <w:tc>
          <w:tcPr>
            <w:tcW w:w="8907" w:type="dxa"/>
            <w:gridSpan w:val="10"/>
            <w:tcBorders>
              <w:bottom w:val="single" w:sz="4" w:space="0" w:color="auto"/>
            </w:tcBorders>
            <w:vAlign w:val="center"/>
          </w:tcPr>
          <w:p w:rsidR="00F802F0" w:rsidRDefault="00F802F0" w:rsidP="00A64000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贡献、水平、效益</w:t>
            </w:r>
          </w:p>
        </w:tc>
      </w:tr>
      <w:tr w:rsidR="00F802F0" w:rsidTr="00F802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77" w:type="dxa"/>
          <w:trHeight w:val="11131"/>
          <w:jc w:val="center"/>
        </w:trPr>
        <w:tc>
          <w:tcPr>
            <w:tcW w:w="8907" w:type="dxa"/>
            <w:gridSpan w:val="10"/>
            <w:tcBorders>
              <w:top w:val="single" w:sz="4" w:space="0" w:color="auto"/>
            </w:tcBorders>
            <w:vAlign w:val="center"/>
          </w:tcPr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1000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字以内）</w:t>
            </w: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:rsidR="00F802F0" w:rsidRDefault="00F802F0" w:rsidP="00A64000">
            <w:pPr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2"/>
        <w:tblW w:w="9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2"/>
        <w:gridCol w:w="4758"/>
      </w:tblGrid>
      <w:tr w:rsidR="00F802F0" w:rsidTr="00A64000">
        <w:trPr>
          <w:trHeight w:val="6280"/>
        </w:trPr>
        <w:tc>
          <w:tcPr>
            <w:tcW w:w="9200" w:type="dxa"/>
            <w:gridSpan w:val="2"/>
          </w:tcPr>
          <w:p w:rsidR="00F802F0" w:rsidRDefault="00F802F0" w:rsidP="00A64000">
            <w:pPr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lastRenderedPageBreak/>
              <w:t>所在单位意见</w:t>
            </w: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2532" w:firstLine="607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（盖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章）</w:t>
            </w: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F802F0" w:rsidTr="00F802F0">
        <w:trPr>
          <w:trHeight w:val="7008"/>
        </w:trPr>
        <w:tc>
          <w:tcPr>
            <w:tcW w:w="4442" w:type="dxa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县、市（区）教育局意见</w:t>
            </w: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950" w:firstLine="228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（盖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章）</w:t>
            </w: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758" w:type="dxa"/>
          </w:tcPr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市教育局意见</w:t>
            </w: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F802F0">
            <w:pPr>
              <w:snapToGrid w:val="0"/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（盖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章）</w:t>
            </w:r>
          </w:p>
          <w:p w:rsidR="00F802F0" w:rsidRDefault="00F802F0" w:rsidP="00A64000">
            <w:pPr>
              <w:snapToGrid w:val="0"/>
              <w:ind w:firstLineChars="1132" w:firstLine="2717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  <w:p w:rsidR="00F802F0" w:rsidRDefault="00F802F0" w:rsidP="00A64000">
            <w:pPr>
              <w:snapToGrid w:val="0"/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5D7F4E" w:rsidRDefault="005D7F4E">
      <w:bookmarkStart w:id="0" w:name="_GoBack"/>
      <w:bookmarkEnd w:id="0"/>
    </w:p>
    <w:sectPr w:rsidR="005D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F0"/>
    <w:rsid w:val="005D7F4E"/>
    <w:rsid w:val="00F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17AC"/>
  <w15:chartTrackingRefBased/>
  <w15:docId w15:val="{9B85B219-C050-47C1-88FE-B6AB8A3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2F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802F0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F802F0"/>
    <w:rPr>
      <w:rFonts w:ascii="宋体" w:eastAsia="宋体" w:hAnsi="宋体" w:cs="宋体"/>
      <w:kern w:val="0"/>
      <w:sz w:val="30"/>
      <w:szCs w:val="3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2023-12-26T10:13:00Z</dcterms:created>
  <dcterms:modified xsi:type="dcterms:W3CDTF">2023-12-26T10:17:00Z</dcterms:modified>
</cp:coreProperties>
</file>